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E051F" w14:textId="77777777" w:rsidR="009369B5" w:rsidRPr="003D4571" w:rsidRDefault="009369B5" w:rsidP="009369B5">
      <w:pPr>
        <w:jc w:val="center"/>
        <w:rPr>
          <w:rFonts w:asciiTheme="minorHAnsi" w:hAnsiTheme="minorHAnsi"/>
          <w:b/>
          <w:i/>
          <w:szCs w:val="24"/>
        </w:rPr>
      </w:pPr>
      <w:r w:rsidRPr="003D4571">
        <w:rPr>
          <w:rFonts w:asciiTheme="minorHAnsi" w:hAnsiTheme="minorHAnsi"/>
          <w:b/>
          <w:i/>
          <w:szCs w:val="24"/>
        </w:rPr>
        <w:t>While You’re Waiting</w:t>
      </w:r>
    </w:p>
    <w:p w14:paraId="4BC73FEA" w14:textId="77777777" w:rsidR="009369B5" w:rsidRPr="003D4571" w:rsidRDefault="009369B5" w:rsidP="009369B5">
      <w:pPr>
        <w:jc w:val="center"/>
        <w:rPr>
          <w:rFonts w:asciiTheme="minorHAnsi" w:hAnsiTheme="minorHAnsi"/>
          <w:iCs/>
          <w:szCs w:val="24"/>
        </w:rPr>
      </w:pPr>
      <w:r w:rsidRPr="003D4571">
        <w:rPr>
          <w:rFonts w:asciiTheme="minorHAnsi" w:hAnsiTheme="minorHAnsi"/>
          <w:szCs w:val="24"/>
        </w:rPr>
        <w:t>Acts 1:12-26</w:t>
      </w:r>
    </w:p>
    <w:p w14:paraId="35EBE30D" w14:textId="77777777" w:rsidR="009369B5" w:rsidRPr="003D4571" w:rsidRDefault="009369B5" w:rsidP="009369B5">
      <w:pPr>
        <w:rPr>
          <w:rFonts w:asciiTheme="minorHAnsi" w:hAnsiTheme="minorHAnsi"/>
          <w:sz w:val="20"/>
        </w:rPr>
      </w:pPr>
    </w:p>
    <w:p w14:paraId="35724AE8" w14:textId="77777777" w:rsidR="009369B5" w:rsidRPr="003D4571" w:rsidRDefault="009369B5" w:rsidP="009369B5">
      <w:pPr>
        <w:jc w:val="center"/>
        <w:rPr>
          <w:rFonts w:asciiTheme="minorHAnsi" w:hAnsiTheme="minorHAnsi"/>
          <w:i/>
          <w:iCs/>
          <w:szCs w:val="24"/>
        </w:rPr>
      </w:pPr>
      <w:r w:rsidRPr="003D4571">
        <w:rPr>
          <w:rFonts w:asciiTheme="minorHAnsi" w:hAnsiTheme="minorHAnsi"/>
          <w:i/>
          <w:iCs/>
          <w:szCs w:val="24"/>
        </w:rPr>
        <w:t>What can you and I do while we are waiting?</w:t>
      </w:r>
    </w:p>
    <w:p w14:paraId="7CB0704F" w14:textId="77777777" w:rsidR="009369B5" w:rsidRPr="003D4571" w:rsidRDefault="009369B5" w:rsidP="009369B5">
      <w:pPr>
        <w:rPr>
          <w:rFonts w:asciiTheme="minorHAnsi" w:hAnsiTheme="minorHAnsi"/>
          <w:i/>
          <w:iCs/>
          <w:sz w:val="20"/>
        </w:rPr>
      </w:pPr>
    </w:p>
    <w:p w14:paraId="17D17239" w14:textId="77777777" w:rsidR="009369B5" w:rsidRPr="003D4571" w:rsidRDefault="009369B5" w:rsidP="009369B5">
      <w:pPr>
        <w:rPr>
          <w:rFonts w:asciiTheme="minorHAnsi" w:hAnsiTheme="minorHAnsi"/>
          <w:b/>
          <w:szCs w:val="24"/>
        </w:rPr>
      </w:pPr>
      <w:r w:rsidRPr="003D4571">
        <w:rPr>
          <w:rFonts w:asciiTheme="minorHAnsi" w:hAnsiTheme="minorHAnsi"/>
          <w:b/>
          <w:szCs w:val="24"/>
        </w:rPr>
        <w:t xml:space="preserve">PAST: While you are waiting… </w:t>
      </w:r>
      <w:r w:rsidRPr="003D4571">
        <w:rPr>
          <w:rFonts w:asciiTheme="minorHAnsi" w:hAnsiTheme="minorHAnsi"/>
          <w:b/>
          <w:i/>
          <w:szCs w:val="24"/>
        </w:rPr>
        <w:t>Don’t let your past define your future.</w:t>
      </w:r>
      <w:r w:rsidRPr="003D4571">
        <w:rPr>
          <w:rFonts w:asciiTheme="minorHAnsi" w:hAnsiTheme="minorHAnsi"/>
          <w:b/>
          <w:szCs w:val="24"/>
        </w:rPr>
        <w:t xml:space="preserve"> </w:t>
      </w:r>
    </w:p>
    <w:p w14:paraId="5917C15C" w14:textId="77777777" w:rsidR="009369B5" w:rsidRPr="003D4571" w:rsidRDefault="009369B5" w:rsidP="009369B5">
      <w:pPr>
        <w:rPr>
          <w:rFonts w:asciiTheme="minorHAnsi" w:hAnsiTheme="minorHAnsi"/>
          <w:sz w:val="20"/>
        </w:rPr>
      </w:pPr>
    </w:p>
    <w:p w14:paraId="7F61B94A" w14:textId="77777777" w:rsidR="009369B5" w:rsidRPr="003D4571" w:rsidRDefault="009369B5" w:rsidP="009369B5">
      <w:pPr>
        <w:jc w:val="center"/>
        <w:rPr>
          <w:rFonts w:asciiTheme="minorHAnsi" w:hAnsiTheme="minorHAnsi"/>
          <w:szCs w:val="24"/>
        </w:rPr>
      </w:pPr>
      <w:r w:rsidRPr="003D4571">
        <w:rPr>
          <w:rFonts w:asciiTheme="minorHAnsi" w:hAnsiTheme="minorHAnsi"/>
          <w:i/>
          <w:szCs w:val="24"/>
        </w:rPr>
        <w:t>Don’t judge me by my past. I don’t live there anymore!</w:t>
      </w:r>
    </w:p>
    <w:p w14:paraId="630E480A" w14:textId="77777777" w:rsidR="009369B5" w:rsidRPr="003D4571" w:rsidRDefault="009369B5" w:rsidP="009369B5">
      <w:pPr>
        <w:rPr>
          <w:rFonts w:asciiTheme="minorHAnsi" w:hAnsiTheme="minorHAnsi"/>
          <w:sz w:val="20"/>
        </w:rPr>
      </w:pPr>
    </w:p>
    <w:p w14:paraId="35EE80B9" w14:textId="77777777" w:rsidR="009369B5" w:rsidRPr="003D4571" w:rsidRDefault="009369B5" w:rsidP="009369B5">
      <w:pPr>
        <w:jc w:val="center"/>
        <w:rPr>
          <w:rFonts w:asciiTheme="minorHAnsi" w:hAnsiTheme="minorHAnsi"/>
          <w:i/>
          <w:szCs w:val="24"/>
        </w:rPr>
      </w:pPr>
      <w:r w:rsidRPr="003D4571">
        <w:rPr>
          <w:rFonts w:asciiTheme="minorHAnsi" w:hAnsiTheme="minorHAnsi"/>
          <w:i/>
          <w:szCs w:val="24"/>
        </w:rPr>
        <w:t xml:space="preserve">Don’t let your past define your future! </w:t>
      </w:r>
    </w:p>
    <w:p w14:paraId="19CD11ED" w14:textId="77777777" w:rsidR="009369B5" w:rsidRPr="003D4571" w:rsidRDefault="009369B5" w:rsidP="009369B5">
      <w:pPr>
        <w:rPr>
          <w:rFonts w:asciiTheme="minorHAnsi" w:hAnsiTheme="minorHAnsi"/>
          <w:szCs w:val="24"/>
        </w:rPr>
      </w:pPr>
    </w:p>
    <w:p w14:paraId="6B3566F8" w14:textId="77777777" w:rsidR="009369B5" w:rsidRPr="003D4571" w:rsidRDefault="009369B5" w:rsidP="009369B5">
      <w:pPr>
        <w:rPr>
          <w:rFonts w:asciiTheme="minorHAnsi" w:hAnsiTheme="minorHAnsi"/>
          <w:b/>
          <w:szCs w:val="24"/>
        </w:rPr>
      </w:pPr>
      <w:r w:rsidRPr="003D4571">
        <w:rPr>
          <w:rFonts w:asciiTheme="minorHAnsi" w:hAnsiTheme="minorHAnsi"/>
          <w:b/>
          <w:szCs w:val="24"/>
        </w:rPr>
        <w:t xml:space="preserve">PRESENT: While you are waiting… </w:t>
      </w:r>
      <w:r w:rsidRPr="003D4571">
        <w:rPr>
          <w:rFonts w:asciiTheme="minorHAnsi" w:hAnsiTheme="minorHAnsi"/>
          <w:b/>
          <w:i/>
          <w:szCs w:val="24"/>
        </w:rPr>
        <w:t>Seek direction/guidance</w:t>
      </w:r>
      <w:r w:rsidRPr="003D4571">
        <w:rPr>
          <w:rFonts w:asciiTheme="minorHAnsi" w:hAnsiTheme="minorHAnsi"/>
          <w:b/>
          <w:szCs w:val="24"/>
        </w:rPr>
        <w:t xml:space="preserve">. </w:t>
      </w:r>
    </w:p>
    <w:p w14:paraId="7ABC28EF" w14:textId="77777777" w:rsidR="009369B5" w:rsidRPr="003D4571" w:rsidRDefault="009369B5" w:rsidP="009369B5">
      <w:pPr>
        <w:rPr>
          <w:rFonts w:asciiTheme="minorHAnsi" w:hAnsiTheme="minorHAnsi"/>
          <w:szCs w:val="24"/>
        </w:rPr>
      </w:pPr>
    </w:p>
    <w:p w14:paraId="1F7B47F2" w14:textId="77777777" w:rsidR="009369B5" w:rsidRPr="003D4571" w:rsidRDefault="009369B5" w:rsidP="009369B5">
      <w:pPr>
        <w:pStyle w:val="ListParagraph"/>
        <w:numPr>
          <w:ilvl w:val="0"/>
          <w:numId w:val="3"/>
        </w:numPr>
        <w:rPr>
          <w:rFonts w:asciiTheme="minorHAnsi" w:eastAsia="Times New Roman" w:hAnsiTheme="minorHAnsi"/>
          <w:sz w:val="24"/>
          <w:szCs w:val="24"/>
        </w:rPr>
      </w:pPr>
      <w:r w:rsidRPr="003D4571">
        <w:rPr>
          <w:rFonts w:asciiTheme="minorHAnsi" w:eastAsia="Times New Roman" w:hAnsiTheme="minorHAnsi"/>
          <w:sz w:val="24"/>
          <w:szCs w:val="24"/>
        </w:rPr>
        <w:t xml:space="preserve">Let God’s Word guide me. </w:t>
      </w:r>
    </w:p>
    <w:p w14:paraId="5783D0C6" w14:textId="77777777" w:rsidR="009369B5" w:rsidRPr="003D4571" w:rsidRDefault="009369B5" w:rsidP="009369B5">
      <w:pPr>
        <w:rPr>
          <w:rFonts w:asciiTheme="minorHAnsi" w:hAnsiTheme="minorHAnsi"/>
          <w:szCs w:val="24"/>
        </w:rPr>
      </w:pPr>
    </w:p>
    <w:p w14:paraId="76ED2F2B" w14:textId="77777777" w:rsidR="009369B5" w:rsidRPr="003D4571" w:rsidRDefault="009369B5" w:rsidP="009369B5">
      <w:pPr>
        <w:ind w:left="360"/>
        <w:rPr>
          <w:rFonts w:asciiTheme="minorHAnsi" w:hAnsiTheme="minorHAnsi"/>
          <w:szCs w:val="24"/>
        </w:rPr>
      </w:pPr>
    </w:p>
    <w:p w14:paraId="04376C67" w14:textId="77777777" w:rsidR="009369B5" w:rsidRPr="003D4571" w:rsidRDefault="009369B5" w:rsidP="009369B5">
      <w:pPr>
        <w:rPr>
          <w:rFonts w:asciiTheme="minorHAnsi" w:hAnsiTheme="minorHAnsi"/>
          <w:szCs w:val="24"/>
        </w:rPr>
      </w:pPr>
      <w:r w:rsidRPr="003D4571">
        <w:rPr>
          <w:rFonts w:asciiTheme="minorHAnsi" w:hAnsiTheme="minorHAnsi"/>
          <w:b/>
          <w:bCs/>
          <w:szCs w:val="24"/>
        </w:rPr>
        <w:t xml:space="preserve">2 Peter 1:21 (NIV) </w:t>
      </w:r>
      <w:r w:rsidRPr="003D4571">
        <w:rPr>
          <w:rFonts w:asciiTheme="minorHAnsi" w:hAnsiTheme="minorHAnsi"/>
          <w:szCs w:val="24"/>
        </w:rPr>
        <w:br/>
        <w:t xml:space="preserve">For prophecy never had its origin in the will of man, but men spoke from God as </w:t>
      </w:r>
      <w:proofErr w:type="gramStart"/>
      <w:r w:rsidRPr="003D4571">
        <w:rPr>
          <w:rFonts w:asciiTheme="minorHAnsi" w:hAnsiTheme="minorHAnsi"/>
          <w:szCs w:val="24"/>
        </w:rPr>
        <w:t>they were carried along by the Holy Spirit</w:t>
      </w:r>
      <w:proofErr w:type="gramEnd"/>
      <w:r w:rsidRPr="003D4571">
        <w:rPr>
          <w:rFonts w:asciiTheme="minorHAnsi" w:hAnsiTheme="minorHAnsi"/>
          <w:szCs w:val="24"/>
        </w:rPr>
        <w:t>.</w:t>
      </w:r>
    </w:p>
    <w:p w14:paraId="5D464E8F" w14:textId="77777777" w:rsidR="009369B5" w:rsidRPr="003D4571" w:rsidRDefault="009369B5" w:rsidP="009369B5">
      <w:pPr>
        <w:rPr>
          <w:rFonts w:asciiTheme="minorHAnsi" w:hAnsiTheme="minorHAnsi"/>
          <w:szCs w:val="24"/>
        </w:rPr>
      </w:pPr>
    </w:p>
    <w:p w14:paraId="6D40A50E" w14:textId="77777777" w:rsidR="009369B5" w:rsidRPr="003D4571" w:rsidRDefault="009369B5" w:rsidP="009369B5">
      <w:pPr>
        <w:pStyle w:val="ListParagraph"/>
        <w:numPr>
          <w:ilvl w:val="0"/>
          <w:numId w:val="3"/>
        </w:numPr>
        <w:rPr>
          <w:rFonts w:asciiTheme="minorHAnsi" w:eastAsia="Times New Roman" w:hAnsiTheme="minorHAnsi"/>
          <w:sz w:val="24"/>
          <w:szCs w:val="24"/>
        </w:rPr>
      </w:pPr>
      <w:r w:rsidRPr="003D4571">
        <w:rPr>
          <w:rFonts w:asciiTheme="minorHAnsi" w:eastAsia="Times New Roman" w:hAnsiTheme="minorHAnsi"/>
          <w:sz w:val="24"/>
          <w:szCs w:val="24"/>
        </w:rPr>
        <w:t>Let God’s people prayerfully guide me.</w:t>
      </w:r>
    </w:p>
    <w:p w14:paraId="6408F382" w14:textId="77777777" w:rsidR="009369B5" w:rsidRPr="003D4571" w:rsidRDefault="009369B5" w:rsidP="009369B5">
      <w:pPr>
        <w:rPr>
          <w:rFonts w:asciiTheme="minorHAnsi" w:hAnsiTheme="minorHAnsi"/>
          <w:szCs w:val="24"/>
        </w:rPr>
      </w:pPr>
    </w:p>
    <w:p w14:paraId="4672B1F2" w14:textId="77777777" w:rsidR="009369B5" w:rsidRPr="003D4571" w:rsidRDefault="009369B5" w:rsidP="009369B5">
      <w:pPr>
        <w:rPr>
          <w:rFonts w:asciiTheme="minorHAnsi" w:hAnsiTheme="minorHAnsi"/>
          <w:szCs w:val="24"/>
        </w:rPr>
      </w:pPr>
    </w:p>
    <w:p w14:paraId="39216416" w14:textId="77777777" w:rsidR="009369B5" w:rsidRPr="003D4571" w:rsidRDefault="009369B5" w:rsidP="009369B5">
      <w:pPr>
        <w:jc w:val="center"/>
        <w:rPr>
          <w:rFonts w:asciiTheme="minorHAnsi" w:hAnsiTheme="minorHAnsi"/>
          <w:i/>
          <w:szCs w:val="24"/>
        </w:rPr>
      </w:pPr>
      <w:r w:rsidRPr="003D4571">
        <w:rPr>
          <w:rFonts w:asciiTheme="minorHAnsi" w:hAnsiTheme="minorHAnsi"/>
          <w:i/>
          <w:szCs w:val="24"/>
        </w:rPr>
        <w:t>Who has my ear?</w:t>
      </w:r>
    </w:p>
    <w:p w14:paraId="51096B4B" w14:textId="77777777" w:rsidR="009369B5" w:rsidRPr="003D4571" w:rsidRDefault="009369B5" w:rsidP="009369B5">
      <w:pPr>
        <w:ind w:left="360"/>
        <w:rPr>
          <w:rFonts w:asciiTheme="minorHAnsi" w:hAnsiTheme="minorHAnsi"/>
          <w:szCs w:val="24"/>
        </w:rPr>
      </w:pPr>
    </w:p>
    <w:p w14:paraId="71660B23" w14:textId="77777777" w:rsidR="009369B5" w:rsidRPr="003D4571" w:rsidRDefault="009369B5" w:rsidP="009369B5">
      <w:pPr>
        <w:rPr>
          <w:rFonts w:asciiTheme="minorHAnsi" w:hAnsiTheme="minorHAnsi"/>
          <w:szCs w:val="24"/>
        </w:rPr>
      </w:pPr>
      <w:r w:rsidRPr="003D4571">
        <w:rPr>
          <w:rFonts w:asciiTheme="minorHAnsi" w:hAnsiTheme="minorHAnsi"/>
          <w:b/>
          <w:bCs/>
          <w:szCs w:val="24"/>
        </w:rPr>
        <w:t xml:space="preserve">John 17:20-23 (NIV) </w:t>
      </w:r>
      <w:r w:rsidRPr="003D4571">
        <w:rPr>
          <w:rFonts w:asciiTheme="minorHAnsi" w:hAnsiTheme="minorHAnsi"/>
          <w:szCs w:val="24"/>
        </w:rPr>
        <w:br/>
      </w:r>
      <w:r w:rsidRPr="003D4571">
        <w:rPr>
          <w:rFonts w:asciiTheme="minorHAnsi" w:hAnsiTheme="minorHAnsi"/>
          <w:color w:val="000000"/>
          <w:szCs w:val="24"/>
          <w:vertAlign w:val="superscript"/>
        </w:rPr>
        <w:t xml:space="preserve">20 </w:t>
      </w:r>
      <w:r w:rsidRPr="003D4571">
        <w:rPr>
          <w:rFonts w:asciiTheme="minorHAnsi" w:hAnsiTheme="minorHAnsi"/>
          <w:szCs w:val="24"/>
        </w:rPr>
        <w:t xml:space="preserve"> "My prayer is not for them alone. I pray also for those who will believe in me through their message, </w:t>
      </w:r>
      <w:proofErr w:type="gramStart"/>
      <w:r w:rsidRPr="003D4571">
        <w:rPr>
          <w:rFonts w:asciiTheme="minorHAnsi" w:hAnsiTheme="minorHAnsi"/>
          <w:color w:val="000000"/>
          <w:szCs w:val="24"/>
          <w:vertAlign w:val="superscript"/>
        </w:rPr>
        <w:t xml:space="preserve">21 </w:t>
      </w:r>
      <w:r w:rsidRPr="003D4571">
        <w:rPr>
          <w:rFonts w:asciiTheme="minorHAnsi" w:hAnsiTheme="minorHAnsi"/>
          <w:szCs w:val="24"/>
        </w:rPr>
        <w:t> that</w:t>
      </w:r>
      <w:proofErr w:type="gramEnd"/>
      <w:r w:rsidRPr="003D4571">
        <w:rPr>
          <w:rFonts w:asciiTheme="minorHAnsi" w:hAnsiTheme="minorHAnsi"/>
          <w:szCs w:val="24"/>
        </w:rPr>
        <w:t xml:space="preserve"> all of them may be one, Father, just as you are in me and I am in you. May they also be in us so that the world may believe that you have sent </w:t>
      </w:r>
      <w:proofErr w:type="gramStart"/>
      <w:r w:rsidRPr="003D4571">
        <w:rPr>
          <w:rFonts w:asciiTheme="minorHAnsi" w:hAnsiTheme="minorHAnsi"/>
          <w:szCs w:val="24"/>
        </w:rPr>
        <w:t>me.</w:t>
      </w:r>
      <w:proofErr w:type="gramEnd"/>
      <w:r w:rsidRPr="003D4571">
        <w:rPr>
          <w:rFonts w:asciiTheme="minorHAnsi" w:hAnsiTheme="minorHAnsi"/>
          <w:szCs w:val="24"/>
        </w:rPr>
        <w:t xml:space="preserve"> </w:t>
      </w:r>
      <w:proofErr w:type="gramStart"/>
      <w:r w:rsidRPr="003D4571">
        <w:rPr>
          <w:rFonts w:asciiTheme="minorHAnsi" w:hAnsiTheme="minorHAnsi"/>
          <w:color w:val="000000"/>
          <w:szCs w:val="24"/>
          <w:vertAlign w:val="superscript"/>
        </w:rPr>
        <w:t xml:space="preserve">22 </w:t>
      </w:r>
      <w:r w:rsidRPr="003D4571">
        <w:rPr>
          <w:rFonts w:asciiTheme="minorHAnsi" w:hAnsiTheme="minorHAnsi"/>
          <w:szCs w:val="24"/>
        </w:rPr>
        <w:t> I</w:t>
      </w:r>
      <w:proofErr w:type="gramEnd"/>
      <w:r w:rsidRPr="003D4571">
        <w:rPr>
          <w:rFonts w:asciiTheme="minorHAnsi" w:hAnsiTheme="minorHAnsi"/>
          <w:szCs w:val="24"/>
        </w:rPr>
        <w:t xml:space="preserve"> have given them the glory that you gave me, that they may be one as we are one: </w:t>
      </w:r>
      <w:r w:rsidRPr="003D4571">
        <w:rPr>
          <w:rFonts w:asciiTheme="minorHAnsi" w:hAnsiTheme="minorHAnsi"/>
          <w:color w:val="000000"/>
          <w:szCs w:val="24"/>
          <w:vertAlign w:val="superscript"/>
        </w:rPr>
        <w:t xml:space="preserve">23 </w:t>
      </w:r>
      <w:r w:rsidRPr="003D4571">
        <w:rPr>
          <w:rFonts w:asciiTheme="minorHAnsi" w:hAnsiTheme="minorHAnsi"/>
          <w:szCs w:val="24"/>
        </w:rPr>
        <w:t xml:space="preserve"> I in them and you in me. May they be brought to complete unity to let the world know that you sent me and have loved them even as you have loved </w:t>
      </w:r>
      <w:proofErr w:type="gramStart"/>
      <w:r w:rsidRPr="003D4571">
        <w:rPr>
          <w:rFonts w:asciiTheme="minorHAnsi" w:hAnsiTheme="minorHAnsi"/>
          <w:szCs w:val="24"/>
        </w:rPr>
        <w:t>me.</w:t>
      </w:r>
      <w:proofErr w:type="gramEnd"/>
      <w:r w:rsidRPr="003D4571">
        <w:rPr>
          <w:rFonts w:asciiTheme="minorHAnsi" w:hAnsiTheme="minorHAnsi"/>
          <w:szCs w:val="24"/>
        </w:rPr>
        <w:t xml:space="preserve"> </w:t>
      </w:r>
    </w:p>
    <w:p w14:paraId="72C63752" w14:textId="77777777" w:rsidR="009369B5" w:rsidRPr="003D4571" w:rsidRDefault="009369B5" w:rsidP="009369B5">
      <w:pPr>
        <w:rPr>
          <w:rFonts w:asciiTheme="minorHAnsi" w:hAnsiTheme="minorHAnsi"/>
          <w:szCs w:val="24"/>
        </w:rPr>
      </w:pPr>
    </w:p>
    <w:p w14:paraId="39453D80" w14:textId="77777777" w:rsidR="009369B5" w:rsidRPr="003D4571" w:rsidRDefault="009369B5" w:rsidP="009369B5">
      <w:pPr>
        <w:jc w:val="center"/>
        <w:rPr>
          <w:rFonts w:asciiTheme="minorHAnsi" w:hAnsiTheme="minorHAnsi"/>
          <w:i/>
          <w:szCs w:val="24"/>
        </w:rPr>
      </w:pPr>
      <w:r w:rsidRPr="003D4571">
        <w:rPr>
          <w:rFonts w:asciiTheme="minorHAnsi" w:hAnsiTheme="minorHAnsi"/>
          <w:i/>
          <w:szCs w:val="24"/>
        </w:rPr>
        <w:t>Is my fellowship an answer to Jesus’ prayer?</w:t>
      </w:r>
    </w:p>
    <w:p w14:paraId="305522F4" w14:textId="77777777" w:rsidR="009369B5" w:rsidRPr="003D4571" w:rsidRDefault="009369B5" w:rsidP="009369B5">
      <w:pPr>
        <w:jc w:val="center"/>
        <w:rPr>
          <w:rFonts w:asciiTheme="minorHAnsi" w:hAnsiTheme="minorHAnsi"/>
          <w:i/>
          <w:szCs w:val="24"/>
        </w:rPr>
      </w:pPr>
    </w:p>
    <w:p w14:paraId="4D2AC11B" w14:textId="77777777" w:rsidR="009369B5" w:rsidRPr="003D4571" w:rsidRDefault="009369B5" w:rsidP="009369B5">
      <w:pPr>
        <w:pStyle w:val="ListParagraph"/>
        <w:numPr>
          <w:ilvl w:val="0"/>
          <w:numId w:val="3"/>
        </w:numPr>
        <w:rPr>
          <w:rFonts w:asciiTheme="minorHAnsi" w:eastAsia="Times New Roman" w:hAnsiTheme="minorHAnsi"/>
          <w:sz w:val="24"/>
          <w:szCs w:val="24"/>
        </w:rPr>
      </w:pPr>
      <w:r w:rsidRPr="003D4571">
        <w:rPr>
          <w:rFonts w:asciiTheme="minorHAnsi" w:eastAsia="Times New Roman" w:hAnsiTheme="minorHAnsi"/>
          <w:sz w:val="24"/>
          <w:szCs w:val="24"/>
        </w:rPr>
        <w:t xml:space="preserve">Let God guide me. </w:t>
      </w:r>
    </w:p>
    <w:p w14:paraId="7C3F1A2C" w14:textId="77777777" w:rsidR="003D4571" w:rsidRPr="003D4571" w:rsidRDefault="003D4571" w:rsidP="003D4571">
      <w:pPr>
        <w:rPr>
          <w:rFonts w:asciiTheme="minorHAnsi" w:hAnsiTheme="minorHAnsi"/>
          <w:b/>
          <w:szCs w:val="24"/>
        </w:rPr>
      </w:pPr>
      <w:r w:rsidRPr="003D4571">
        <w:rPr>
          <w:rFonts w:asciiTheme="minorHAnsi" w:hAnsiTheme="minorHAnsi"/>
          <w:b/>
          <w:szCs w:val="24"/>
        </w:rPr>
        <w:lastRenderedPageBreak/>
        <w:t xml:space="preserve">FUTURE: While you are waiting… </w:t>
      </w:r>
      <w:r w:rsidRPr="003D4571">
        <w:rPr>
          <w:rFonts w:asciiTheme="minorHAnsi" w:hAnsiTheme="minorHAnsi"/>
          <w:b/>
          <w:i/>
          <w:szCs w:val="24"/>
        </w:rPr>
        <w:t>Let today prepare you for tomorrow</w:t>
      </w:r>
      <w:r w:rsidRPr="003D4571">
        <w:rPr>
          <w:rFonts w:asciiTheme="minorHAnsi" w:hAnsiTheme="minorHAnsi"/>
          <w:b/>
          <w:szCs w:val="24"/>
        </w:rPr>
        <w:t>.</w:t>
      </w:r>
    </w:p>
    <w:p w14:paraId="1BDC035F" w14:textId="77777777" w:rsidR="003D4571" w:rsidRPr="003D4571" w:rsidRDefault="003D4571" w:rsidP="003D4571">
      <w:pPr>
        <w:rPr>
          <w:rFonts w:asciiTheme="minorHAnsi" w:hAnsiTheme="minorHAnsi"/>
          <w:szCs w:val="24"/>
        </w:rPr>
      </w:pPr>
    </w:p>
    <w:p w14:paraId="627A10E0" w14:textId="77777777" w:rsidR="003D4571" w:rsidRPr="003D4571" w:rsidRDefault="003D4571" w:rsidP="003D4571">
      <w:pPr>
        <w:pStyle w:val="ListParagraph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 w:rsidRPr="003D4571">
        <w:rPr>
          <w:rFonts w:asciiTheme="minorHAnsi" w:hAnsiTheme="minorHAnsi"/>
          <w:sz w:val="24"/>
          <w:szCs w:val="24"/>
        </w:rPr>
        <w:t xml:space="preserve">Pursue faithfulness = </w:t>
      </w:r>
      <w:proofErr w:type="gramStart"/>
      <w:r w:rsidRPr="003D4571">
        <w:rPr>
          <w:rFonts w:asciiTheme="minorHAnsi" w:hAnsiTheme="minorHAnsi"/>
          <w:sz w:val="24"/>
          <w:szCs w:val="24"/>
        </w:rPr>
        <w:t>What</w:t>
      </w:r>
      <w:proofErr w:type="gramEnd"/>
      <w:r w:rsidRPr="003D4571">
        <w:rPr>
          <w:rFonts w:asciiTheme="minorHAnsi" w:hAnsiTheme="minorHAnsi"/>
          <w:sz w:val="24"/>
          <w:szCs w:val="24"/>
        </w:rPr>
        <w:t xml:space="preserve"> to do while you wait.</w:t>
      </w:r>
    </w:p>
    <w:p w14:paraId="7FE65882" w14:textId="77777777" w:rsidR="003D4571" w:rsidRPr="003D4571" w:rsidRDefault="003D4571" w:rsidP="003D4571">
      <w:pPr>
        <w:ind w:left="360"/>
        <w:rPr>
          <w:rFonts w:asciiTheme="minorHAnsi" w:hAnsiTheme="minorHAnsi"/>
          <w:szCs w:val="24"/>
        </w:rPr>
      </w:pPr>
    </w:p>
    <w:p w14:paraId="42DE6C16" w14:textId="77777777" w:rsidR="003D4571" w:rsidRPr="003D4571" w:rsidRDefault="003D4571" w:rsidP="003D4571">
      <w:pPr>
        <w:rPr>
          <w:rFonts w:asciiTheme="minorHAnsi" w:hAnsiTheme="minorHAnsi"/>
          <w:szCs w:val="24"/>
        </w:rPr>
      </w:pPr>
    </w:p>
    <w:p w14:paraId="69E56161" w14:textId="77777777" w:rsidR="003D4571" w:rsidRPr="003D4571" w:rsidRDefault="003D4571" w:rsidP="003D4571">
      <w:pPr>
        <w:pStyle w:val="ListParagraph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 w:rsidRPr="003D4571">
        <w:rPr>
          <w:rFonts w:asciiTheme="minorHAnsi" w:hAnsiTheme="minorHAnsi"/>
          <w:sz w:val="24"/>
          <w:szCs w:val="24"/>
        </w:rPr>
        <w:t xml:space="preserve">Pursue humility = </w:t>
      </w:r>
      <w:proofErr w:type="gramStart"/>
      <w:r w:rsidRPr="003D4571">
        <w:rPr>
          <w:rFonts w:asciiTheme="minorHAnsi" w:hAnsiTheme="minorHAnsi"/>
          <w:sz w:val="24"/>
          <w:szCs w:val="24"/>
        </w:rPr>
        <w:t>What</w:t>
      </w:r>
      <w:proofErr w:type="gramEnd"/>
      <w:r w:rsidRPr="003D4571">
        <w:rPr>
          <w:rFonts w:asciiTheme="minorHAnsi" w:hAnsiTheme="minorHAnsi"/>
          <w:sz w:val="24"/>
          <w:szCs w:val="24"/>
        </w:rPr>
        <w:t xml:space="preserve"> to be while you wait.</w:t>
      </w:r>
    </w:p>
    <w:p w14:paraId="1FD5BAD4" w14:textId="77777777" w:rsidR="003D4571" w:rsidRDefault="003D4571" w:rsidP="003D4571">
      <w:pPr>
        <w:rPr>
          <w:rFonts w:asciiTheme="minorHAnsi" w:hAnsiTheme="minorHAnsi"/>
          <w:szCs w:val="24"/>
        </w:rPr>
      </w:pPr>
    </w:p>
    <w:p w14:paraId="656D22C4" w14:textId="77777777" w:rsidR="003D4571" w:rsidRPr="003D4571" w:rsidRDefault="003D4571" w:rsidP="003D4571">
      <w:pPr>
        <w:rPr>
          <w:rFonts w:asciiTheme="minorHAnsi" w:hAnsiTheme="minorHAnsi"/>
          <w:szCs w:val="24"/>
        </w:rPr>
      </w:pPr>
    </w:p>
    <w:p w14:paraId="26DBAB8C" w14:textId="77777777" w:rsidR="003D4571" w:rsidRPr="003D4571" w:rsidRDefault="003D4571" w:rsidP="003D4571">
      <w:pPr>
        <w:jc w:val="center"/>
        <w:rPr>
          <w:rFonts w:asciiTheme="minorHAnsi" w:hAnsiTheme="minorHAnsi"/>
          <w:i/>
          <w:szCs w:val="24"/>
        </w:rPr>
      </w:pPr>
      <w:r w:rsidRPr="003D4571">
        <w:rPr>
          <w:rFonts w:asciiTheme="minorHAnsi" w:hAnsiTheme="minorHAnsi"/>
          <w:i/>
          <w:szCs w:val="24"/>
        </w:rPr>
        <w:t>Will I wait humbly, or grumbly?</w:t>
      </w:r>
    </w:p>
    <w:p w14:paraId="5450D461" w14:textId="77777777" w:rsidR="003D4571" w:rsidRPr="003D4571" w:rsidRDefault="003D4571" w:rsidP="003D4571">
      <w:pPr>
        <w:jc w:val="center"/>
        <w:rPr>
          <w:rFonts w:asciiTheme="minorHAnsi" w:hAnsiTheme="minorHAnsi"/>
          <w:i/>
          <w:szCs w:val="24"/>
        </w:rPr>
      </w:pPr>
    </w:p>
    <w:p w14:paraId="3BF061C2" w14:textId="77777777" w:rsidR="003D4571" w:rsidRPr="003D4571" w:rsidRDefault="003D4571" w:rsidP="003D4571">
      <w:pPr>
        <w:rPr>
          <w:rFonts w:asciiTheme="minorHAnsi" w:hAnsiTheme="minorHAnsi"/>
          <w:szCs w:val="24"/>
        </w:rPr>
      </w:pPr>
      <w:r w:rsidRPr="003D4571">
        <w:rPr>
          <w:rFonts w:asciiTheme="minorHAnsi" w:hAnsiTheme="minorHAnsi"/>
          <w:b/>
          <w:bCs/>
          <w:szCs w:val="24"/>
        </w:rPr>
        <w:t xml:space="preserve">1 Peter 5:6 (NIV) </w:t>
      </w:r>
      <w:r w:rsidRPr="003D4571">
        <w:rPr>
          <w:rFonts w:asciiTheme="minorHAnsi" w:hAnsiTheme="minorHAnsi"/>
          <w:szCs w:val="24"/>
        </w:rPr>
        <w:br/>
        <w:t xml:space="preserve">Humble yourselves, therefore, under God's mighty hand, </w:t>
      </w:r>
    </w:p>
    <w:p w14:paraId="0FE3251F" w14:textId="77777777" w:rsidR="003D4571" w:rsidRPr="003D4571" w:rsidRDefault="003D4571" w:rsidP="003D4571">
      <w:pPr>
        <w:rPr>
          <w:rFonts w:asciiTheme="minorHAnsi" w:hAnsiTheme="minorHAnsi"/>
          <w:szCs w:val="24"/>
        </w:rPr>
      </w:pPr>
      <w:proofErr w:type="gramStart"/>
      <w:r w:rsidRPr="003D4571">
        <w:rPr>
          <w:rFonts w:asciiTheme="minorHAnsi" w:hAnsiTheme="minorHAnsi"/>
          <w:szCs w:val="24"/>
        </w:rPr>
        <w:t>that</w:t>
      </w:r>
      <w:proofErr w:type="gramEnd"/>
      <w:r w:rsidRPr="003D4571">
        <w:rPr>
          <w:rFonts w:asciiTheme="minorHAnsi" w:hAnsiTheme="minorHAnsi"/>
          <w:szCs w:val="24"/>
        </w:rPr>
        <w:t xml:space="preserve"> he may lift you up in due time. </w:t>
      </w:r>
    </w:p>
    <w:p w14:paraId="1813E158" w14:textId="77777777" w:rsidR="003D4571" w:rsidRPr="003D4571" w:rsidRDefault="003D4571" w:rsidP="003D4571">
      <w:pPr>
        <w:jc w:val="center"/>
        <w:rPr>
          <w:rFonts w:asciiTheme="minorHAnsi" w:hAnsiTheme="minorHAnsi"/>
          <w:i/>
          <w:szCs w:val="24"/>
        </w:rPr>
      </w:pPr>
      <w:r w:rsidRPr="003D4571">
        <w:rPr>
          <w:rFonts w:asciiTheme="minorHAnsi" w:hAnsiTheme="minorHAnsi"/>
          <w:i/>
          <w:szCs w:val="24"/>
        </w:rPr>
        <w:t xml:space="preserve"> </w:t>
      </w:r>
    </w:p>
    <w:p w14:paraId="4DB8A098" w14:textId="77777777" w:rsidR="003D4571" w:rsidRPr="003D4571" w:rsidRDefault="003D4571" w:rsidP="003D4571">
      <w:pPr>
        <w:pStyle w:val="ListParagraph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 w:rsidRPr="003D4571">
        <w:rPr>
          <w:rFonts w:asciiTheme="minorHAnsi" w:hAnsiTheme="minorHAnsi"/>
          <w:sz w:val="24"/>
          <w:szCs w:val="24"/>
        </w:rPr>
        <w:t>Pursue God’s will.  = Who to seek while you wait.</w:t>
      </w:r>
    </w:p>
    <w:p w14:paraId="3EF5C6D4" w14:textId="77777777" w:rsidR="003D4571" w:rsidRPr="003D4571" w:rsidRDefault="003D4571" w:rsidP="003D4571">
      <w:pPr>
        <w:rPr>
          <w:rFonts w:asciiTheme="minorHAnsi" w:hAnsiTheme="minorHAnsi"/>
          <w:szCs w:val="24"/>
        </w:rPr>
      </w:pPr>
    </w:p>
    <w:p w14:paraId="75D98429" w14:textId="77777777" w:rsidR="003D4571" w:rsidRPr="003D4571" w:rsidRDefault="003D4571" w:rsidP="003D4571">
      <w:pPr>
        <w:rPr>
          <w:rFonts w:asciiTheme="minorHAnsi" w:hAnsiTheme="minorHAnsi"/>
          <w:szCs w:val="24"/>
        </w:rPr>
      </w:pPr>
    </w:p>
    <w:p w14:paraId="34B00E3C" w14:textId="77777777" w:rsidR="003D4571" w:rsidRPr="003D4571" w:rsidRDefault="003D4571" w:rsidP="003D4571">
      <w:pPr>
        <w:jc w:val="center"/>
        <w:rPr>
          <w:rFonts w:asciiTheme="minorHAnsi" w:hAnsiTheme="minorHAnsi"/>
          <w:szCs w:val="24"/>
        </w:rPr>
      </w:pPr>
      <w:r w:rsidRPr="003D4571">
        <w:rPr>
          <w:rFonts w:asciiTheme="minorHAnsi" w:hAnsiTheme="minorHAnsi"/>
          <w:i/>
          <w:szCs w:val="24"/>
        </w:rPr>
        <w:t>Thy will be done. Nothing more. Nothing less. Nothing else</w:t>
      </w:r>
      <w:r w:rsidRPr="003D4571">
        <w:rPr>
          <w:rFonts w:asciiTheme="minorHAnsi" w:hAnsiTheme="minorHAnsi"/>
          <w:szCs w:val="24"/>
        </w:rPr>
        <w:t xml:space="preserve">. </w:t>
      </w:r>
    </w:p>
    <w:p w14:paraId="611ED8A7" w14:textId="77777777" w:rsidR="003D4571" w:rsidRPr="003D4571" w:rsidRDefault="003D4571" w:rsidP="003D4571">
      <w:pPr>
        <w:jc w:val="center"/>
        <w:rPr>
          <w:rFonts w:asciiTheme="minorHAnsi" w:hAnsiTheme="minorHAnsi"/>
          <w:szCs w:val="24"/>
        </w:rPr>
      </w:pPr>
      <w:r w:rsidRPr="003D4571">
        <w:rPr>
          <w:rFonts w:asciiTheme="minorHAnsi" w:hAnsiTheme="minorHAnsi"/>
          <w:szCs w:val="24"/>
        </w:rPr>
        <w:t>Bobby Richardson</w:t>
      </w:r>
    </w:p>
    <w:p w14:paraId="776A7C18" w14:textId="77777777" w:rsidR="003D4571" w:rsidRDefault="003D4571" w:rsidP="003D4571">
      <w:pPr>
        <w:rPr>
          <w:rFonts w:asciiTheme="minorHAnsi" w:hAnsiTheme="minorHAnsi"/>
          <w:szCs w:val="24"/>
        </w:rPr>
      </w:pPr>
    </w:p>
    <w:p w14:paraId="4B27A778" w14:textId="77777777" w:rsidR="003D4571" w:rsidRPr="003D4571" w:rsidRDefault="003D4571" w:rsidP="003D4571">
      <w:pPr>
        <w:rPr>
          <w:rFonts w:asciiTheme="minorHAnsi" w:hAnsiTheme="minorHAnsi"/>
          <w:szCs w:val="24"/>
        </w:rPr>
      </w:pPr>
    </w:p>
    <w:p w14:paraId="4B507F15" w14:textId="77777777" w:rsidR="003D4571" w:rsidRPr="003D4571" w:rsidRDefault="003D4571" w:rsidP="003D4571">
      <w:pPr>
        <w:pStyle w:val="ListParagraph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 w:rsidRPr="003D4571">
        <w:rPr>
          <w:rFonts w:asciiTheme="minorHAnsi" w:hAnsiTheme="minorHAnsi"/>
          <w:sz w:val="24"/>
          <w:szCs w:val="24"/>
        </w:rPr>
        <w:t xml:space="preserve">Pursue a whole heart. = What to become while you wait. </w:t>
      </w:r>
    </w:p>
    <w:p w14:paraId="6A283652" w14:textId="77777777" w:rsidR="003D4571" w:rsidRPr="003D4571" w:rsidRDefault="003D4571" w:rsidP="003D4571">
      <w:pPr>
        <w:rPr>
          <w:rFonts w:asciiTheme="minorHAnsi" w:hAnsiTheme="minorHAnsi"/>
          <w:szCs w:val="24"/>
        </w:rPr>
      </w:pPr>
    </w:p>
    <w:p w14:paraId="23B8E4FF" w14:textId="77777777" w:rsidR="003D4571" w:rsidRPr="003D4571" w:rsidRDefault="003D4571" w:rsidP="003D4571">
      <w:pPr>
        <w:rPr>
          <w:rFonts w:asciiTheme="minorHAnsi" w:hAnsiTheme="minorHAnsi"/>
          <w:szCs w:val="24"/>
        </w:rPr>
      </w:pPr>
    </w:p>
    <w:p w14:paraId="0735D21F" w14:textId="77777777" w:rsidR="003D4571" w:rsidRPr="003D4571" w:rsidRDefault="003D4571" w:rsidP="003D4571">
      <w:pPr>
        <w:jc w:val="center"/>
        <w:rPr>
          <w:rFonts w:asciiTheme="minorHAnsi" w:hAnsiTheme="minorHAnsi"/>
          <w:i/>
          <w:szCs w:val="24"/>
        </w:rPr>
      </w:pPr>
      <w:r w:rsidRPr="003D4571">
        <w:rPr>
          <w:rFonts w:asciiTheme="minorHAnsi" w:hAnsiTheme="minorHAnsi"/>
          <w:i/>
          <w:szCs w:val="24"/>
        </w:rPr>
        <w:t>How fit is my heart?</w:t>
      </w:r>
    </w:p>
    <w:p w14:paraId="36CAADAE" w14:textId="77777777" w:rsidR="003D4571" w:rsidRDefault="003D4571" w:rsidP="003D4571">
      <w:pPr>
        <w:jc w:val="center"/>
        <w:rPr>
          <w:rFonts w:asciiTheme="minorHAnsi" w:hAnsiTheme="minorHAnsi"/>
          <w:i/>
          <w:szCs w:val="24"/>
        </w:rPr>
      </w:pPr>
    </w:p>
    <w:p w14:paraId="1875AB74" w14:textId="77777777" w:rsidR="003D4571" w:rsidRPr="003D4571" w:rsidRDefault="003D4571" w:rsidP="003D4571">
      <w:pPr>
        <w:jc w:val="center"/>
        <w:rPr>
          <w:rFonts w:asciiTheme="minorHAnsi" w:hAnsiTheme="minorHAnsi"/>
          <w:i/>
          <w:szCs w:val="24"/>
        </w:rPr>
      </w:pPr>
    </w:p>
    <w:p w14:paraId="753F404D" w14:textId="77777777" w:rsidR="003D4571" w:rsidRPr="003D4571" w:rsidRDefault="003D4571" w:rsidP="003D4571">
      <w:pPr>
        <w:rPr>
          <w:rFonts w:asciiTheme="minorHAnsi" w:hAnsiTheme="minorHAnsi"/>
          <w:szCs w:val="24"/>
        </w:rPr>
      </w:pPr>
      <w:r w:rsidRPr="003D4571">
        <w:rPr>
          <w:rFonts w:asciiTheme="minorHAnsi" w:hAnsiTheme="minorHAnsi"/>
          <w:b/>
          <w:bCs/>
          <w:szCs w:val="24"/>
        </w:rPr>
        <w:t xml:space="preserve">1 Samuel 16:7 (NIV) </w:t>
      </w:r>
      <w:r w:rsidRPr="003D4571">
        <w:rPr>
          <w:rFonts w:asciiTheme="minorHAnsi" w:hAnsiTheme="minorHAnsi"/>
          <w:szCs w:val="24"/>
        </w:rPr>
        <w:br/>
        <w:t xml:space="preserve">But the </w:t>
      </w:r>
      <w:r w:rsidRPr="003D4571">
        <w:rPr>
          <w:rFonts w:asciiTheme="minorHAnsi" w:hAnsiTheme="minorHAnsi"/>
          <w:smallCaps/>
          <w:szCs w:val="24"/>
        </w:rPr>
        <w:t>LORD</w:t>
      </w:r>
      <w:r w:rsidRPr="003D4571">
        <w:rPr>
          <w:rFonts w:asciiTheme="minorHAnsi" w:hAnsiTheme="minorHAnsi"/>
          <w:szCs w:val="24"/>
        </w:rPr>
        <w:t xml:space="preserve"> said to Samuel, "Do not consider his appearance or his height, for I have rejected him. The </w:t>
      </w:r>
      <w:r w:rsidRPr="003D4571">
        <w:rPr>
          <w:rFonts w:asciiTheme="minorHAnsi" w:hAnsiTheme="minorHAnsi"/>
          <w:smallCaps/>
          <w:szCs w:val="24"/>
        </w:rPr>
        <w:t>LORD</w:t>
      </w:r>
      <w:r w:rsidRPr="003D4571">
        <w:rPr>
          <w:rFonts w:asciiTheme="minorHAnsi" w:hAnsiTheme="minorHAnsi"/>
          <w:szCs w:val="24"/>
        </w:rPr>
        <w:t xml:space="preserve"> does not look at the things man looks at. Man looks at the outward appearance, but the </w:t>
      </w:r>
      <w:r w:rsidRPr="003D4571">
        <w:rPr>
          <w:rFonts w:asciiTheme="minorHAnsi" w:hAnsiTheme="minorHAnsi"/>
          <w:smallCaps/>
          <w:szCs w:val="24"/>
        </w:rPr>
        <w:t>LORD</w:t>
      </w:r>
      <w:r w:rsidRPr="003D4571">
        <w:rPr>
          <w:rFonts w:asciiTheme="minorHAnsi" w:hAnsiTheme="minorHAnsi"/>
          <w:szCs w:val="24"/>
        </w:rPr>
        <w:t xml:space="preserve"> looks at the heart." </w:t>
      </w:r>
    </w:p>
    <w:p w14:paraId="1692CEE6" w14:textId="77777777" w:rsidR="003D4571" w:rsidRPr="003D4571" w:rsidRDefault="003D4571" w:rsidP="003D4571">
      <w:pPr>
        <w:rPr>
          <w:rFonts w:asciiTheme="minorHAnsi" w:hAnsiTheme="minorHAnsi"/>
          <w:szCs w:val="24"/>
        </w:rPr>
      </w:pPr>
    </w:p>
    <w:p w14:paraId="19180A06" w14:textId="77777777" w:rsidR="003D4571" w:rsidRPr="003D4571" w:rsidRDefault="003D4571" w:rsidP="003D4571">
      <w:pPr>
        <w:rPr>
          <w:rFonts w:asciiTheme="minorHAnsi" w:hAnsiTheme="minorHAnsi"/>
          <w:szCs w:val="24"/>
        </w:rPr>
      </w:pPr>
    </w:p>
    <w:p w14:paraId="4A45520F" w14:textId="77777777" w:rsidR="001575BC" w:rsidRPr="003D4571" w:rsidRDefault="003D4571" w:rsidP="009369B5">
      <w:pPr>
        <w:rPr>
          <w:rFonts w:asciiTheme="minorHAnsi" w:hAnsiTheme="minorHAnsi"/>
          <w:szCs w:val="24"/>
        </w:rPr>
      </w:pPr>
      <w:r w:rsidRPr="003D4571">
        <w:rPr>
          <w:rFonts w:asciiTheme="minorHAnsi" w:hAnsiTheme="minorHAnsi"/>
          <w:b/>
          <w:bCs/>
          <w:szCs w:val="24"/>
        </w:rPr>
        <w:t xml:space="preserve">Ezekiel 36:26 (NIV) </w:t>
      </w:r>
      <w:r w:rsidRPr="003D4571">
        <w:rPr>
          <w:rFonts w:asciiTheme="minorHAnsi" w:hAnsiTheme="minorHAnsi"/>
          <w:szCs w:val="24"/>
        </w:rPr>
        <w:br/>
      </w:r>
      <w:proofErr w:type="gramStart"/>
      <w:r w:rsidRPr="003D4571">
        <w:rPr>
          <w:rFonts w:asciiTheme="minorHAnsi" w:hAnsiTheme="minorHAnsi"/>
          <w:szCs w:val="24"/>
        </w:rPr>
        <w:t>I</w:t>
      </w:r>
      <w:proofErr w:type="gramEnd"/>
      <w:r w:rsidRPr="003D4571">
        <w:rPr>
          <w:rFonts w:asciiTheme="minorHAnsi" w:hAnsiTheme="minorHAnsi"/>
          <w:szCs w:val="24"/>
        </w:rPr>
        <w:t xml:space="preserve"> will give you a new heart and put a new spirit in you; I will remove from you your heart of stone and give you a heart of flesh.</w:t>
      </w:r>
      <w:bookmarkStart w:id="0" w:name="_GoBack"/>
      <w:bookmarkEnd w:id="0"/>
    </w:p>
    <w:sectPr w:rsidR="001575BC" w:rsidRPr="003D4571" w:rsidSect="001575BC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20B"/>
    <w:multiLevelType w:val="hybridMultilevel"/>
    <w:tmpl w:val="255C87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380F0F"/>
    <w:multiLevelType w:val="hybridMultilevel"/>
    <w:tmpl w:val="3F840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133FAD"/>
    <w:multiLevelType w:val="hybridMultilevel"/>
    <w:tmpl w:val="A2EE20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C8475C0"/>
    <w:multiLevelType w:val="hybridMultilevel"/>
    <w:tmpl w:val="3B0A6A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5BC"/>
    <w:rsid w:val="001575BC"/>
    <w:rsid w:val="003D4571"/>
    <w:rsid w:val="009369B5"/>
    <w:rsid w:val="00A8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9D119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5BC"/>
    <w:rPr>
      <w:rFonts w:ascii="Times" w:eastAsia="Times New Roman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5BC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rsid w:val="001575B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575BC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5BC"/>
    <w:rPr>
      <w:rFonts w:ascii="Times" w:eastAsia="Times New Roman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5BC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rsid w:val="001575B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575BC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306</Words>
  <Characters>1748</Characters>
  <Application>Microsoft Macintosh Word</Application>
  <DocSecurity>0</DocSecurity>
  <Lines>14</Lines>
  <Paragraphs>4</Paragraphs>
  <ScaleCrop>false</ScaleCrop>
  <Company>Metrocrest Community Church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McDonald</dc:creator>
  <cp:keywords/>
  <dc:description/>
  <cp:lastModifiedBy>Wayne McDonald</cp:lastModifiedBy>
  <cp:revision>3</cp:revision>
  <dcterms:created xsi:type="dcterms:W3CDTF">2017-04-25T20:51:00Z</dcterms:created>
  <dcterms:modified xsi:type="dcterms:W3CDTF">2017-04-25T20:52:00Z</dcterms:modified>
</cp:coreProperties>
</file>